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71" w:rsidRDefault="00DE2C71" w:rsidP="00DE2C71">
      <w:pPr>
        <w:jc w:val="both"/>
        <w:rPr>
          <w:rFonts w:eastAsia="Calibri" w:cstheme="minorHAnsi"/>
          <w:color w:val="1C2024"/>
        </w:rPr>
      </w:pPr>
      <w:r>
        <w:rPr>
          <w:rFonts w:eastAsia="Calibri" w:cstheme="minorHAnsi"/>
          <w:b/>
          <w:color w:val="1C2024"/>
        </w:rPr>
        <w:t>Elenco interventi previsti piste ciclabili</w:t>
      </w:r>
    </w:p>
    <w:p w:rsidR="00DE2C71" w:rsidRDefault="00DE2C71" w:rsidP="00DE2C71">
      <w:pPr>
        <w:rPr>
          <w:rFonts w:eastAsia="Calibri" w:cstheme="minorHAnsi"/>
        </w:rPr>
      </w:pPr>
      <w:bookmarkStart w:id="0" w:name="_GoBack"/>
      <w:bookmarkEnd w:id="0"/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17"/>
        <w:gridCol w:w="1211"/>
        <w:gridCol w:w="1276"/>
      </w:tblGrid>
      <w:tr w:rsidR="00DE2C71" w:rsidTr="00DE2C71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COMUNE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DESCRIZIONE INTERVENTO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SPESA AMMESSA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CONTRIBUTO</w:t>
            </w:r>
          </w:p>
        </w:tc>
      </w:tr>
      <w:tr w:rsidR="00DE2C71" w:rsidTr="00DE2C71">
        <w:trPr>
          <w:trHeight w:val="265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2C71" w:rsidRDefault="00DE2C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Città Metropolita Bologna</w:t>
            </w:r>
          </w:p>
        </w:tc>
      </w:tr>
      <w:tr w:rsidR="00DE2C71" w:rsidTr="00DE2C71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Bologna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ind w:left="-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Sviluppo rete ciclabile dal centro in direzione Nord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1.290.000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790.000 </w:t>
            </w:r>
          </w:p>
        </w:tc>
      </w:tr>
      <w:tr w:rsidR="00DE2C71" w:rsidTr="00DE2C71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Pianoro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ind w:left="-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Ciclopedonale nel Parco fluviale del Fiume Savena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2.270.000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605.000 </w:t>
            </w:r>
          </w:p>
        </w:tc>
      </w:tr>
      <w:tr w:rsidR="00DE2C71" w:rsidTr="00DE2C71">
        <w:trPr>
          <w:trHeight w:val="1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Imola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ind w:left="-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Messa in sicurezza viale d'Agostino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430.000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300.000 </w:t>
            </w:r>
          </w:p>
        </w:tc>
      </w:tr>
      <w:tr w:rsidR="00DE2C71" w:rsidTr="00DE2C71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Castenaso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ind w:left="-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Ciclabile in via Bargello II Lotto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266.958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120.000 </w:t>
            </w:r>
          </w:p>
        </w:tc>
      </w:tr>
      <w:tr w:rsidR="00DE2C71" w:rsidTr="00DE2C71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Castel Maggiore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ind w:left="-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Pista ciclopedonale lungo via Galliera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139.000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76.521 </w:t>
            </w:r>
          </w:p>
        </w:tc>
      </w:tr>
      <w:tr w:rsidR="00DE2C71" w:rsidTr="00DE2C71">
        <w:trPr>
          <w:trHeight w:val="20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Modena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Ciclabile via Emilia-Est: I° lotto via del Pozzo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1.600.000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768.138 </w:t>
            </w:r>
          </w:p>
        </w:tc>
      </w:tr>
      <w:tr w:rsidR="00DE2C71" w:rsidTr="00DE2C71">
        <w:trPr>
          <w:trHeight w:val="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II° lotto via del lavoro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III° lotto via Fossalta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Pista ciclabile da via Montecuccoli a Viale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Kosica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Pista ciclabile da via Ganaceto a </w:t>
            </w:r>
            <w:proofErr w:type="spellStart"/>
            <w:r>
              <w:rPr>
                <w:rFonts w:cstheme="minorHAnsi"/>
                <w:sz w:val="18"/>
                <w:szCs w:val="18"/>
              </w:rPr>
              <w:t>Loc.Appalto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Pista ciclabile in via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M.</w:t>
            </w:r>
            <w:proofErr w:type="gramStart"/>
            <w:r>
              <w:rPr>
                <w:rFonts w:cstheme="minorHAnsi"/>
                <w:sz w:val="18"/>
                <w:szCs w:val="18"/>
              </w:rPr>
              <w:t>L.King</w:t>
            </w:r>
            <w:proofErr w:type="gramEnd"/>
            <w:r>
              <w:rPr>
                <w:rFonts w:cstheme="minorHAnsi"/>
                <w:sz w:val="18"/>
                <w:szCs w:val="18"/>
              </w:rPr>
              <w:t>-Q.Torrazzi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1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Carpi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Piste ciclopedonali via Bracciano e via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Ramazzini-Canalvecchio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533.000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292.717 </w:t>
            </w:r>
          </w:p>
        </w:tc>
      </w:tr>
      <w:tr w:rsidR="00DE2C71" w:rsidTr="00DE2C71">
        <w:trPr>
          <w:trHeight w:val="10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Ferrara</w:t>
            </w:r>
          </w:p>
        </w:tc>
        <w:tc>
          <w:tcPr>
            <w:tcW w:w="4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ind w:left="-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Completamento ciclabile via Bologna</w:t>
            </w: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745.000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521.500 </w:t>
            </w:r>
          </w:p>
        </w:tc>
      </w:tr>
      <w:tr w:rsidR="00DE2C71" w:rsidTr="00DE2C71">
        <w:trPr>
          <w:trHeight w:val="1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ind w:left="-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Completamento ciclabile via Chiesa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26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ind w:left="-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Ciclopedonale via Marconi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28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Forlì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ind w:left="-69" w:right="-15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Ciclopedonali: via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Corridoni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Porta Cotogni,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Corradini</w:t>
            </w:r>
            <w:proofErr w:type="spellEnd"/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702.347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491.643 </w:t>
            </w:r>
          </w:p>
        </w:tc>
      </w:tr>
      <w:tr w:rsidR="00DE2C71" w:rsidTr="00DE2C7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Ciclopedonali: via Bertini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Ciclopedonali: via della Rocca, Trieste e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Bonzanino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Cesena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Pista ciclabile del Savio: I° stralcio Ponte vecchio-via Ancona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€ 378.000</w:t>
            </w:r>
          </w:p>
        </w:tc>
      </w:tr>
      <w:tr w:rsidR="00DE2C71" w:rsidTr="00DE2C71">
        <w:trPr>
          <w:trHeight w:val="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Parma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Realizzazione e adeguamento di piste ciclabili e ciclopedonali in Comune di Parma.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€ 788.252</w:t>
            </w:r>
          </w:p>
        </w:tc>
      </w:tr>
      <w:tr w:rsidR="00DE2C71" w:rsidTr="00DE2C71">
        <w:trPr>
          <w:trHeight w:val="15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Ravenna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Riqualificazione di via delle Americhe a Punta Marina T.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1.632.000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662.332 </w:t>
            </w:r>
          </w:p>
        </w:tc>
      </w:tr>
      <w:tr w:rsidR="00DE2C71" w:rsidTr="00DE2C71">
        <w:trPr>
          <w:trHeight w:val="1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Ciclopedonale lungo lo scolo </w:t>
            </w:r>
            <w:proofErr w:type="spellStart"/>
            <w:r>
              <w:rPr>
                <w:rFonts w:cstheme="minorHAnsi"/>
                <w:sz w:val="18"/>
                <w:szCs w:val="18"/>
              </w:rPr>
              <w:t>Arcobologna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II stralcio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8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Faenza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Ciclopedonale via Cesarolo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222.000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155.400 </w:t>
            </w:r>
          </w:p>
        </w:tc>
      </w:tr>
      <w:tr w:rsidR="00DE2C71" w:rsidTr="00DE2C71">
        <w:trPr>
          <w:trHeight w:val="1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Ciclopedonale via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S.Pellico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Ciclopedonale via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Ospitalacci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2C71" w:rsidTr="00DE2C71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Reggio Emilia</w:t>
            </w:r>
          </w:p>
        </w:tc>
        <w:tc>
          <w:tcPr>
            <w:tcW w:w="43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Potenziamento della rete ciclabile-Connessioni sostenibili II stralcio.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1.020.000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€ 713.047</w:t>
            </w:r>
          </w:p>
        </w:tc>
      </w:tr>
      <w:tr w:rsidR="00DE2C71" w:rsidTr="00DE2C71">
        <w:trPr>
          <w:trHeight w:val="1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Rimini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Completamento degli itinerari ciclabili della </w:t>
            </w:r>
            <w:proofErr w:type="spellStart"/>
            <w:r>
              <w:rPr>
                <w:rFonts w:cstheme="minorHAnsi"/>
                <w:sz w:val="18"/>
                <w:szCs w:val="18"/>
              </w:rPr>
              <w:t>Bicipolitana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876.999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613.899 </w:t>
            </w:r>
          </w:p>
        </w:tc>
      </w:tr>
      <w:tr w:rsidR="00DE2C71" w:rsidTr="00DE2C71">
        <w:trPr>
          <w:trHeight w:val="152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€ 13.397.305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2C71" w:rsidRDefault="00DE2C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€ 7.276.452</w:t>
            </w:r>
          </w:p>
        </w:tc>
      </w:tr>
    </w:tbl>
    <w:p w:rsidR="00DE2C71" w:rsidRDefault="00DE2C71" w:rsidP="00DE2C71"/>
    <w:p w:rsidR="000A5773" w:rsidRDefault="000A5773"/>
    <w:sectPr w:rsidR="000A5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71"/>
    <w:rsid w:val="000A5773"/>
    <w:rsid w:val="00D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773CD-7306-4956-BD79-8227B333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2C71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Cinzia</dc:creator>
  <cp:keywords/>
  <dc:description/>
  <cp:lastModifiedBy>Leoni Cinzia</cp:lastModifiedBy>
  <cp:revision>1</cp:revision>
  <dcterms:created xsi:type="dcterms:W3CDTF">2018-07-27T08:29:00Z</dcterms:created>
  <dcterms:modified xsi:type="dcterms:W3CDTF">2018-07-27T08:29:00Z</dcterms:modified>
</cp:coreProperties>
</file>